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7488"/>
        <w:tblGridChange w:id="0">
          <w:tblGrid>
            <w:gridCol w:w="2088"/>
            <w:gridCol w:w="74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360"/>
              </w:tabs>
              <w:ind w:left="360" w:hanging="360"/>
              <w:rPr/>
            </w:pPr>
            <w:r w:rsidDel="00000000" w:rsidR="00000000" w:rsidRPr="00000000">
              <w:rPr/>
              <w:drawing>
                <wp:inline distB="0" distT="0" distL="0" distR="0">
                  <wp:extent cx="1219200" cy="1219200"/>
                  <wp:effectExtent b="0" l="0" r="0" t="0"/>
                  <wp:docPr descr="https://mdflora.org/resources/Pictures/md-flora-header-circle.png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mdflora.org/resources/Pictures/md-flora-header-circle.pn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360"/>
              </w:tabs>
              <w:spacing w:before="280" w:lineRule="auto"/>
              <w:ind w:left="360" w:hanging="360"/>
              <w:rPr/>
            </w:pPr>
            <w:r w:rsidDel="00000000" w:rsidR="00000000" w:rsidRPr="00000000">
              <w:rPr/>
              <w:drawing>
                <wp:inline distB="0" distT="0" distL="0" distR="0">
                  <wp:extent cx="4562475" cy="847316"/>
                  <wp:effectExtent b="0" l="0" r="0" t="0"/>
                  <wp:docPr descr="The Maryland Native Plant Society" id="2" name="image1.png"/>
                  <a:graphic>
                    <a:graphicData uri="http://schemas.openxmlformats.org/drawingml/2006/picture">
                      <pic:pic>
                        <pic:nvPicPr>
                          <pic:cNvPr descr="The Maryland Native Plant Society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473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 for MNPS Indoor Event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for listing presentations, meetings, conferences, plant sales, </w:t>
        <w:br w:type="textWrapping"/>
        <w:t xml:space="preserve">and other events on the Maryland Native Plant Society (MNPS) webpage </w:t>
        <w:br w:type="textWrapping"/>
        <w:t xml:space="preserve">(Use other form for field trips and outside workshops)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send completed form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fieldtrips@mdflora.org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and/or MNPS member coordinating event with you.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Note: Photos from events are welcome.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3960"/>
          <w:tab w:val="left" w:leader="none" w:pos="4230"/>
          <w:tab w:val="left" w:leader="none" w:pos="8370"/>
          <w:tab w:val="left" w:leader="none" w:pos="8550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**</w:t>
        <w:tab/>
        <w:t xml:space="preserve">Required</w:t>
        <w:tab/>
        <w:t xml:space="preserve">+</w:t>
        <w:tab/>
        <w:t xml:space="preserve">Recommended</w:t>
        <w:tab/>
        <w:t xml:space="preserve">-</w:t>
        <w:tab/>
        <w:t xml:space="preserve">Optional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Today’s 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Date(s)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Start and End Times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Title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Event Description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Full Name(s)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Speaker(s)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(insert here or attach separately):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Speaker(s)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Contact Information for MNPS Purposes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(i.e., email, mobile phone, landline if available):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Sponsoring Organization(s)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any: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Type of Location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(i.e., in-person, hybrid, or online only):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e00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Full Name of Event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different from Speaker(s):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b9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Coordinator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Contact Information for MNPS Purposes, if different from speaker(s) (i.e., email, mobile phone, landline if available):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2b9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Request for MNPS to Arrange/Reserve Physical Location, if in-person or hybrid (Yes/No):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General Physical Location to include in Announcement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in-person or hybrid and location arranged by speaker(s)/coordinator(s):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Exact Address or GPS Coordinates for Meeting Location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in-person or hybrid and location arranged by speaker(s)/coordinator(s)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(emailed only to registrants):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  <w:tab/>
        <w:t xml:space="preserve">Directions to Meeting Location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(emailed only to registrants):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Requirement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(Yes/No):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Registrant Maximum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(none or number of participants):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Cancellation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Registration Deadline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if any: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50"/>
        </w:tabs>
        <w:spacing w:after="120" w:lineRule="auto"/>
        <w:ind w:left="446" w:hanging="44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Handouts or Web Links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shd w:fill="ffffbd" w:val="clear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  <w:t xml:space="preserve">Items for Participants to Bring (e.g., hand lens):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-18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  <w:t xml:space="preserve">Parking Instructions (e.g., limited parking, so carpool, if possible; cars on roadside often ticketed):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</w:tabs>
        <w:spacing w:after="120" w:before="0" w:line="240" w:lineRule="auto"/>
        <w:ind w:left="446" w:right="0" w:hanging="44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  <w:tab/>
        <w:t xml:space="preserve">Additional Instructions or Information: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ffffbd" w:val="clear"/>
          <w:vertAlign w:val="baseline"/>
          <w:rtl w:val="0"/>
        </w:rPr>
        <w:t xml:space="preserve">_____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245" w:top="72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 9/22/2023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fieldtrips@mdflo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